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17B3B" w:rsidRDefault="0052602C">
      <w:pPr>
        <w:jc w:val="right"/>
        <w:rPr>
          <w:rFonts w:ascii="Calibri" w:eastAsia="Calibri" w:hAnsi="Calibri" w:cs="Calibri"/>
          <w:b/>
          <w:sz w:val="36"/>
          <w:szCs w:val="36"/>
        </w:rPr>
      </w:pPr>
      <w:r w:rsidRPr="0052602C">
        <w:rPr>
          <w:rFonts w:ascii="Calibri" w:eastAsia="Calibri" w:hAnsi="Calibri" w:cs="Calibri"/>
          <w:b/>
          <w:noProof/>
          <w:sz w:val="40"/>
          <w:szCs w:val="40"/>
        </w:rPr>
        <w:drawing>
          <wp:anchor distT="0" distB="0" distL="114300" distR="114300" simplePos="0" relativeHeight="251660288" behindDoc="0" locked="0" layoutInCell="1" allowOverlap="1">
            <wp:simplePos x="0" y="0"/>
            <wp:positionH relativeFrom="margin">
              <wp:align>left</wp:align>
            </wp:positionH>
            <wp:positionV relativeFrom="paragraph">
              <wp:posOffset>24765</wp:posOffset>
            </wp:positionV>
            <wp:extent cx="1276350" cy="1284605"/>
            <wp:effectExtent l="0" t="0" r="0" b="0"/>
            <wp:wrapThrough wrapText="bothSides">
              <wp:wrapPolygon edited="0">
                <wp:start x="7415" y="0"/>
                <wp:lineTo x="5481" y="641"/>
                <wp:lineTo x="645" y="4164"/>
                <wp:lineTo x="0" y="7047"/>
                <wp:lineTo x="0" y="13453"/>
                <wp:lineTo x="322" y="16016"/>
                <wp:lineTo x="4836" y="20500"/>
                <wp:lineTo x="7415" y="21141"/>
                <wp:lineTo x="13863" y="21141"/>
                <wp:lineTo x="16442" y="20500"/>
                <wp:lineTo x="20955" y="16016"/>
                <wp:lineTo x="21278" y="13453"/>
                <wp:lineTo x="21278" y="7047"/>
                <wp:lineTo x="20955" y="4484"/>
                <wp:lineTo x="15797" y="641"/>
                <wp:lineTo x="13863" y="0"/>
                <wp:lineTo x="7415" y="0"/>
              </wp:wrapPolygon>
            </wp:wrapThrough>
            <wp:docPr id="3" name="Picture 3" descr="C:\Users\merianne.segovia\Downloads\Chaffey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ianne.segovia\Downloads\Chaffey Logo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6350" cy="128460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rsidR="009873DB">
        <w:rPr>
          <w:rFonts w:ascii="Calibri" w:eastAsia="Calibri" w:hAnsi="Calibri" w:cs="Calibri"/>
          <w:b/>
          <w:sz w:val="40"/>
          <w:szCs w:val="40"/>
        </w:rPr>
        <w:t>C</w:t>
      </w:r>
      <w:r w:rsidR="009873DB">
        <w:rPr>
          <w:rFonts w:ascii="Calibri" w:eastAsia="Calibri" w:hAnsi="Calibri" w:cs="Calibri"/>
          <w:b/>
          <w:sz w:val="36"/>
          <w:szCs w:val="36"/>
        </w:rPr>
        <w:t xml:space="preserve">HAFFEY </w:t>
      </w:r>
      <w:r w:rsidR="009873DB">
        <w:rPr>
          <w:rFonts w:ascii="Calibri" w:eastAsia="Calibri" w:hAnsi="Calibri" w:cs="Calibri"/>
          <w:b/>
          <w:sz w:val="40"/>
          <w:szCs w:val="40"/>
        </w:rPr>
        <w:t>H</w:t>
      </w:r>
      <w:r w:rsidR="009873DB">
        <w:rPr>
          <w:rFonts w:ascii="Calibri" w:eastAsia="Calibri" w:hAnsi="Calibri" w:cs="Calibri"/>
          <w:b/>
          <w:sz w:val="36"/>
          <w:szCs w:val="36"/>
        </w:rPr>
        <w:t xml:space="preserve">IGH </w:t>
      </w:r>
      <w:r w:rsidR="009873DB">
        <w:rPr>
          <w:rFonts w:ascii="Calibri" w:eastAsia="Calibri" w:hAnsi="Calibri" w:cs="Calibri"/>
          <w:b/>
          <w:sz w:val="40"/>
          <w:szCs w:val="40"/>
        </w:rPr>
        <w:t>S</w:t>
      </w:r>
      <w:r w:rsidR="009873DB">
        <w:rPr>
          <w:rFonts w:ascii="Calibri" w:eastAsia="Calibri" w:hAnsi="Calibri" w:cs="Calibri"/>
          <w:b/>
          <w:sz w:val="36"/>
          <w:szCs w:val="36"/>
        </w:rPr>
        <w:t>CHOOL</w:t>
      </w:r>
    </w:p>
    <w:p w:rsidR="00D17B3B" w:rsidRDefault="009873DB">
      <w:pPr>
        <w:spacing w:after="120"/>
        <w:jc w:val="right"/>
        <w:rPr>
          <w:rFonts w:ascii="Calibri" w:eastAsia="Calibri" w:hAnsi="Calibri" w:cs="Calibri"/>
          <w:b/>
          <w:sz w:val="40"/>
          <w:szCs w:val="40"/>
        </w:rPr>
      </w:pPr>
      <w:r>
        <w:rPr>
          <w:rFonts w:ascii="Calibri" w:eastAsia="Calibri" w:hAnsi="Calibri" w:cs="Calibri"/>
          <w:b/>
          <w:sz w:val="40"/>
          <w:szCs w:val="40"/>
        </w:rPr>
        <w:t>S</w:t>
      </w:r>
      <w:r>
        <w:rPr>
          <w:rFonts w:ascii="Calibri" w:eastAsia="Calibri" w:hAnsi="Calibri" w:cs="Calibri"/>
          <w:b/>
          <w:sz w:val="36"/>
          <w:szCs w:val="36"/>
        </w:rPr>
        <w:t xml:space="preserve">ITE STAFF </w:t>
      </w:r>
      <w:r>
        <w:rPr>
          <w:rFonts w:ascii="Calibri" w:eastAsia="Calibri" w:hAnsi="Calibri" w:cs="Calibri"/>
          <w:b/>
          <w:sz w:val="40"/>
          <w:szCs w:val="40"/>
        </w:rPr>
        <w:t>D</w:t>
      </w:r>
      <w:r>
        <w:rPr>
          <w:rFonts w:ascii="Calibri" w:eastAsia="Calibri" w:hAnsi="Calibri" w:cs="Calibri"/>
          <w:b/>
          <w:sz w:val="36"/>
          <w:szCs w:val="36"/>
        </w:rPr>
        <w:t xml:space="preserve">EVELOPMENT </w:t>
      </w:r>
      <w:r>
        <w:rPr>
          <w:rFonts w:ascii="Calibri" w:eastAsia="Calibri" w:hAnsi="Calibri" w:cs="Calibri"/>
          <w:b/>
          <w:sz w:val="44"/>
          <w:szCs w:val="44"/>
        </w:rPr>
        <w:t>C</w:t>
      </w:r>
      <w:r>
        <w:rPr>
          <w:rFonts w:ascii="Calibri" w:eastAsia="Calibri" w:hAnsi="Calibri" w:cs="Calibri"/>
          <w:b/>
          <w:sz w:val="36"/>
          <w:szCs w:val="36"/>
        </w:rPr>
        <w:t>OMMITTEE</w:t>
      </w:r>
    </w:p>
    <w:p w:rsidR="00D17B3B" w:rsidRDefault="008277D2">
      <w:pPr>
        <w:spacing w:after="120" w:line="360" w:lineRule="auto"/>
        <w:jc w:val="right"/>
        <w:rPr>
          <w:rFonts w:ascii="Calibri" w:eastAsia="Calibri" w:hAnsi="Calibri" w:cs="Calibri"/>
          <w:b/>
          <w:sz w:val="32"/>
          <w:szCs w:val="32"/>
        </w:rPr>
      </w:pPr>
      <w:r>
        <w:rPr>
          <w:rFonts w:ascii="Calibri" w:eastAsia="Calibri" w:hAnsi="Calibri" w:cs="Calibri"/>
          <w:b/>
          <w:sz w:val="32"/>
          <w:szCs w:val="32"/>
        </w:rPr>
        <w:t>2019-2020</w:t>
      </w:r>
      <w:r w:rsidR="009873DB">
        <w:rPr>
          <w:rFonts w:ascii="Calibri" w:eastAsia="Calibri" w:hAnsi="Calibri" w:cs="Calibri"/>
          <w:b/>
          <w:sz w:val="32"/>
          <w:szCs w:val="32"/>
        </w:rPr>
        <w:t xml:space="preserve"> Conference/Workshop Funding Application</w:t>
      </w:r>
    </w:p>
    <w:p w:rsidR="00D17B3B" w:rsidRDefault="009873DB">
      <w:pPr>
        <w:spacing w:after="60"/>
        <w:jc w:val="right"/>
        <w:rPr>
          <w:rFonts w:ascii="Calibri" w:eastAsia="Calibri" w:hAnsi="Calibri" w:cs="Calibri"/>
        </w:rPr>
      </w:pPr>
      <w:r>
        <w:rPr>
          <w:rFonts w:ascii="Calibri" w:eastAsia="Calibri" w:hAnsi="Calibri" w:cs="Calibri"/>
        </w:rPr>
        <w:t xml:space="preserve">Date: </w:t>
      </w:r>
    </w:p>
    <w:p w:rsidR="00D17B3B" w:rsidRDefault="009873DB">
      <w:pPr>
        <w:spacing w:after="60"/>
        <w:rPr>
          <w:rFonts w:ascii="Calibri" w:eastAsia="Calibri" w:hAnsi="Calibri" w:cs="Calibri"/>
        </w:rPr>
      </w:pPr>
      <w:r>
        <w:rPr>
          <w:rFonts w:ascii="Calibri" w:eastAsia="Calibri" w:hAnsi="Calibri" w:cs="Calibri"/>
        </w:rPr>
        <w:t xml:space="preserve">Name(s):  </w:t>
      </w:r>
      <w:r>
        <w:rPr>
          <w:rFonts w:ascii="Rambla" w:eastAsia="Rambla" w:hAnsi="Rambla" w:cs="Rambla"/>
        </w:rPr>
        <w:t>     </w:t>
      </w:r>
    </w:p>
    <w:p w:rsidR="00D17B3B" w:rsidRDefault="009873DB">
      <w:pPr>
        <w:spacing w:after="60"/>
        <w:rPr>
          <w:rFonts w:ascii="Calibri" w:eastAsia="Calibri" w:hAnsi="Calibri" w:cs="Calibri"/>
        </w:rPr>
      </w:pPr>
      <w:r>
        <w:rPr>
          <w:rFonts w:ascii="Calibri" w:eastAsia="Calibri" w:hAnsi="Calibri" w:cs="Calibri"/>
        </w:rPr>
        <w:t xml:space="preserve">Department(s): </w:t>
      </w:r>
      <w:r>
        <w:rPr>
          <w:rFonts w:ascii="Rambla" w:eastAsia="Rambla" w:hAnsi="Rambla" w:cs="Rambla"/>
        </w:rPr>
        <w:t>     </w:t>
      </w:r>
    </w:p>
    <w:p w:rsidR="00D17B3B" w:rsidRDefault="009873DB">
      <w:pPr>
        <w:spacing w:after="60"/>
        <w:rPr>
          <w:rFonts w:ascii="Calibri" w:eastAsia="Calibri" w:hAnsi="Calibri" w:cs="Calibri"/>
        </w:rPr>
      </w:pPr>
      <w:r>
        <w:rPr>
          <w:rFonts w:ascii="Calibri" w:eastAsia="Calibri" w:hAnsi="Calibri" w:cs="Calibri"/>
        </w:rPr>
        <w:t xml:space="preserve">Conference Title: </w:t>
      </w:r>
      <w:r>
        <w:rPr>
          <w:rFonts w:ascii="Rambla" w:eastAsia="Rambla" w:hAnsi="Rambla" w:cs="Rambla"/>
        </w:rPr>
        <w:t>     </w:t>
      </w:r>
    </w:p>
    <w:p w:rsidR="00D17B3B" w:rsidRDefault="009873DB">
      <w:pPr>
        <w:spacing w:after="60"/>
        <w:rPr>
          <w:rFonts w:ascii="Calibri" w:eastAsia="Calibri" w:hAnsi="Calibri" w:cs="Calibri"/>
        </w:rPr>
      </w:pPr>
      <w:r>
        <w:rPr>
          <w:rFonts w:ascii="Calibri" w:eastAsia="Calibri" w:hAnsi="Calibri" w:cs="Calibri"/>
        </w:rPr>
        <w:t xml:space="preserve">Conference Date(s) &amp; Location: </w:t>
      </w:r>
      <w:r>
        <w:rPr>
          <w:rFonts w:ascii="Rambla" w:eastAsia="Rambla" w:hAnsi="Rambla" w:cs="Rambla"/>
        </w:rPr>
        <w:t>     </w:t>
      </w:r>
    </w:p>
    <w:p w:rsidR="00D17B3B" w:rsidRDefault="009873DB">
      <w:pPr>
        <w:spacing w:after="120"/>
        <w:rPr>
          <w:rFonts w:ascii="Calibri" w:eastAsia="Calibri" w:hAnsi="Calibri" w:cs="Calibri"/>
        </w:rPr>
      </w:pPr>
      <w:r>
        <w:rPr>
          <w:rFonts w:ascii="Calibri" w:eastAsia="Calibri" w:hAnsi="Calibri" w:cs="Calibri"/>
        </w:rPr>
        <w:t>Department Chair Signature: _____________________________</w:t>
      </w:r>
    </w:p>
    <w:p w:rsidR="00D17B3B" w:rsidRDefault="009873DB">
      <w:pPr>
        <w:spacing w:after="120"/>
        <w:rPr>
          <w:rFonts w:ascii="Calibri" w:eastAsia="Calibri" w:hAnsi="Calibri" w:cs="Calibri"/>
          <w:sz w:val="20"/>
          <w:szCs w:val="20"/>
        </w:rPr>
      </w:pPr>
      <w:r>
        <w:rPr>
          <w:rFonts w:ascii="Calibri" w:eastAsia="Calibri" w:hAnsi="Calibri" w:cs="Calibri"/>
        </w:rPr>
        <w:t>Funds requested (estimated):</w:t>
      </w:r>
      <w:r>
        <w:rPr>
          <w:rFonts w:ascii="Calibri" w:eastAsia="Calibri" w:hAnsi="Calibri" w:cs="Calibri"/>
          <w:sz w:val="28"/>
          <w:szCs w:val="28"/>
        </w:rPr>
        <w:t xml:space="preserve"> </w:t>
      </w:r>
      <w:r>
        <w:rPr>
          <w:rFonts w:ascii="Calibri" w:eastAsia="Calibri" w:hAnsi="Calibri" w:cs="Calibri"/>
          <w:sz w:val="20"/>
          <w:szCs w:val="20"/>
        </w:rPr>
        <w:t>See “Guidelines for Requesting Staff Development funds for further information.</w:t>
      </w:r>
    </w:p>
    <w:p w:rsidR="00D17B3B" w:rsidRDefault="009873DB">
      <w:pPr>
        <w:spacing w:after="60"/>
        <w:rPr>
          <w:rFonts w:ascii="Calibri" w:eastAsia="Calibri" w:hAnsi="Calibri" w:cs="Calibri"/>
        </w:rPr>
      </w:pPr>
      <w:r>
        <w:rPr>
          <w:rFonts w:ascii="Calibri" w:eastAsia="Calibri" w:hAnsi="Calibri" w:cs="Calibri"/>
          <w:sz w:val="28"/>
          <w:szCs w:val="28"/>
        </w:rPr>
        <w:tab/>
      </w:r>
      <w:r>
        <w:rPr>
          <w:rFonts w:ascii="Calibri" w:eastAsia="Calibri" w:hAnsi="Calibri" w:cs="Calibri"/>
          <w:u w:val="single"/>
        </w:rPr>
        <w:t>Conference Registration Fee</w:t>
      </w:r>
      <w:r>
        <w:rPr>
          <w:rFonts w:ascii="Calibri" w:eastAsia="Calibri" w:hAnsi="Calibri" w:cs="Calibri"/>
        </w:rPr>
        <w:t xml:space="preserve">: </w:t>
      </w:r>
      <w:r>
        <w:rPr>
          <w:rFonts w:ascii="Calibri" w:eastAsia="Calibri" w:hAnsi="Calibri" w:cs="Calibri"/>
        </w:rPr>
        <w:tab/>
        <w:t xml:space="preserve"> $</w:t>
      </w:r>
      <w:r>
        <w:rPr>
          <w:rFonts w:ascii="Rambla" w:eastAsia="Rambla" w:hAnsi="Rambla" w:cs="Rambla"/>
        </w:rPr>
        <w:t>     </w:t>
      </w:r>
      <w:r>
        <w:rPr>
          <w:rFonts w:ascii="Calibri" w:eastAsia="Calibri" w:hAnsi="Calibri" w:cs="Calibri"/>
        </w:rPr>
        <w:t xml:space="preserve"> x number of attendees </w:t>
      </w:r>
      <w:r>
        <w:rPr>
          <w:rFonts w:ascii="Rambla" w:eastAsia="Rambla" w:hAnsi="Rambla" w:cs="Rambla"/>
        </w:rPr>
        <w:t>     </w:t>
      </w:r>
      <w:r>
        <w:rPr>
          <w:rFonts w:ascii="Calibri" w:eastAsia="Calibri" w:hAnsi="Calibri" w:cs="Calibri"/>
        </w:rPr>
        <w:t xml:space="preserve"> = </w:t>
      </w:r>
    </w:p>
    <w:p w:rsidR="00D17B3B" w:rsidRDefault="009873DB">
      <w:pPr>
        <w:spacing w:after="60"/>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b/>
        </w:rPr>
        <w:t>Total conference fees $</w:t>
      </w:r>
      <w:r>
        <w:rPr>
          <w:rFonts w:ascii="Rambla" w:eastAsia="Rambla" w:hAnsi="Rambla" w:cs="Rambla"/>
          <w:b/>
        </w:rPr>
        <w:t>     </w:t>
      </w:r>
      <w:r>
        <w:rPr>
          <w:rFonts w:ascii="Calibri" w:eastAsia="Calibri" w:hAnsi="Calibri" w:cs="Calibri"/>
        </w:rPr>
        <w:t xml:space="preserve">  Please check one box below:</w:t>
      </w:r>
    </w:p>
    <w:p w:rsidR="00D17B3B" w:rsidRDefault="009873DB">
      <w:pPr>
        <w:spacing w:line="360" w:lineRule="auto"/>
        <w:rPr>
          <w:rFonts w:ascii="Calibri" w:eastAsia="Calibri" w:hAnsi="Calibri" w:cs="Calibri"/>
        </w:rPr>
      </w:pPr>
      <w:r>
        <w:rPr>
          <w:rFonts w:ascii="Calibri" w:eastAsia="Calibri" w:hAnsi="Calibri" w:cs="Calibri"/>
        </w:rPr>
        <w:tab/>
      </w:r>
      <w:r>
        <w:rPr>
          <w:rFonts w:ascii="Calibri" w:eastAsia="Calibri" w:hAnsi="Calibri" w:cs="Calibri"/>
        </w:rPr>
        <w:tab/>
      </w:r>
      <w:proofErr w:type="gramStart"/>
      <w:r>
        <w:rPr>
          <w:rFonts w:ascii="Calibri" w:eastAsia="Calibri" w:hAnsi="Calibri" w:cs="Calibri"/>
        </w:rPr>
        <w:t>☐  Self</w:t>
      </w:r>
      <w:proofErr w:type="gramEnd"/>
      <w:r>
        <w:rPr>
          <w:rFonts w:ascii="Calibri" w:eastAsia="Calibri" w:hAnsi="Calibri" w:cs="Calibri"/>
        </w:rPr>
        <w:t>-registering, paying with credit card and requesting reimbursement</w:t>
      </w:r>
    </w:p>
    <w:p w:rsidR="00D17B3B" w:rsidRDefault="009873DB">
      <w:pPr>
        <w:spacing w:line="360" w:lineRule="auto"/>
        <w:rPr>
          <w:rFonts w:ascii="Calibri" w:eastAsia="Calibri" w:hAnsi="Calibri" w:cs="Calibri"/>
        </w:rPr>
      </w:pPr>
      <w:r>
        <w:rPr>
          <w:rFonts w:ascii="Calibri" w:eastAsia="Calibri" w:hAnsi="Calibri" w:cs="Calibri"/>
        </w:rPr>
        <w:tab/>
      </w:r>
      <w:r>
        <w:rPr>
          <w:rFonts w:ascii="Calibri" w:eastAsia="Calibri" w:hAnsi="Calibri" w:cs="Calibri"/>
        </w:rPr>
        <w:tab/>
      </w:r>
      <w:proofErr w:type="gramStart"/>
      <w:r>
        <w:rPr>
          <w:rFonts w:ascii="Calibri" w:eastAsia="Calibri" w:hAnsi="Calibri" w:cs="Calibri"/>
        </w:rPr>
        <w:t>☐  Self</w:t>
      </w:r>
      <w:proofErr w:type="gramEnd"/>
      <w:r>
        <w:rPr>
          <w:rFonts w:ascii="Calibri" w:eastAsia="Calibri" w:hAnsi="Calibri" w:cs="Calibri"/>
        </w:rPr>
        <w:t>-registering and requesting payment through District Purchase Order</w:t>
      </w:r>
    </w:p>
    <w:p w:rsidR="00D17B3B" w:rsidRDefault="009873DB">
      <w:pPr>
        <w:rPr>
          <w:rFonts w:ascii="Calibri" w:eastAsia="Calibri" w:hAnsi="Calibri" w:cs="Calibri"/>
        </w:rPr>
      </w:pPr>
      <w:r>
        <w:rPr>
          <w:rFonts w:ascii="Calibri" w:eastAsia="Calibri" w:hAnsi="Calibri" w:cs="Calibri"/>
        </w:rPr>
        <w:tab/>
      </w:r>
      <w:r>
        <w:rPr>
          <w:rFonts w:ascii="Calibri" w:eastAsia="Calibri" w:hAnsi="Calibri" w:cs="Calibri"/>
        </w:rPr>
        <w:tab/>
      </w:r>
      <w:proofErr w:type="gramStart"/>
      <w:r>
        <w:rPr>
          <w:rFonts w:ascii="Calibri" w:eastAsia="Calibri" w:hAnsi="Calibri" w:cs="Calibri"/>
        </w:rPr>
        <w:t>☐  Requesting</w:t>
      </w:r>
      <w:proofErr w:type="gramEnd"/>
      <w:r>
        <w:rPr>
          <w:rFonts w:ascii="Calibri" w:eastAsia="Calibri" w:hAnsi="Calibri" w:cs="Calibri"/>
        </w:rPr>
        <w:t xml:space="preserve"> that the District register you and pay with District PO</w:t>
      </w:r>
    </w:p>
    <w:p w:rsidR="00D17B3B" w:rsidRDefault="009873DB">
      <w:pPr>
        <w:ind w:left="1890"/>
        <w:rPr>
          <w:rFonts w:ascii="Calibri" w:eastAsia="Calibri" w:hAnsi="Calibri" w:cs="Calibri"/>
          <w:sz w:val="20"/>
          <w:szCs w:val="20"/>
        </w:rPr>
      </w:pPr>
      <w:r>
        <w:rPr>
          <w:rFonts w:ascii="Calibri" w:eastAsia="Calibri" w:hAnsi="Calibri" w:cs="Calibri"/>
          <w:sz w:val="20"/>
          <w:szCs w:val="20"/>
        </w:rPr>
        <w:t xml:space="preserve">(Note:  Registration and payment requests must be received at least four weeks prior to the registration deadline or payment deadline for the conference.  Those requesting conference registration or payment on short notice should, after approval, self-register, pay with a credit card and </w:t>
      </w:r>
    </w:p>
    <w:p w:rsidR="00D17B3B" w:rsidRDefault="009873DB">
      <w:pPr>
        <w:spacing w:line="360" w:lineRule="auto"/>
        <w:ind w:left="1890"/>
        <w:rPr>
          <w:rFonts w:ascii="Calibri" w:eastAsia="Calibri" w:hAnsi="Calibri" w:cs="Calibri"/>
          <w:sz w:val="20"/>
          <w:szCs w:val="20"/>
        </w:rPr>
      </w:pPr>
      <w:proofErr w:type="gramStart"/>
      <w:r>
        <w:rPr>
          <w:rFonts w:ascii="Calibri" w:eastAsia="Calibri" w:hAnsi="Calibri" w:cs="Calibri"/>
          <w:sz w:val="20"/>
          <w:szCs w:val="20"/>
        </w:rPr>
        <w:t>request</w:t>
      </w:r>
      <w:proofErr w:type="gramEnd"/>
      <w:r>
        <w:rPr>
          <w:rFonts w:ascii="Calibri" w:eastAsia="Calibri" w:hAnsi="Calibri" w:cs="Calibri"/>
          <w:sz w:val="20"/>
          <w:szCs w:val="20"/>
        </w:rPr>
        <w:t xml:space="preserve"> reimbursement.)</w:t>
      </w:r>
    </w:p>
    <w:p w:rsidR="00D17B3B" w:rsidRDefault="009873DB">
      <w:pPr>
        <w:spacing w:after="60"/>
        <w:ind w:left="1440" w:hanging="720"/>
        <w:rPr>
          <w:rFonts w:ascii="Calibri" w:eastAsia="Calibri" w:hAnsi="Calibri" w:cs="Calibri"/>
        </w:rPr>
      </w:pPr>
      <w:r>
        <w:rPr>
          <w:rFonts w:ascii="Calibri" w:eastAsia="Calibri" w:hAnsi="Calibri" w:cs="Calibri"/>
          <w:u w:val="single"/>
        </w:rPr>
        <w:t>Hotel</w:t>
      </w:r>
      <w:r>
        <w:rPr>
          <w:rFonts w:ascii="Calibri" w:eastAsia="Calibri" w:hAnsi="Calibri" w:cs="Calibri"/>
        </w:rPr>
        <w:t>: (Single room rate or double occupancy) $</w:t>
      </w:r>
      <w:r>
        <w:rPr>
          <w:rFonts w:ascii="Rambla" w:eastAsia="Rambla" w:hAnsi="Rambla" w:cs="Rambla"/>
        </w:rPr>
        <w:t>     </w:t>
      </w:r>
      <w:r>
        <w:rPr>
          <w:rFonts w:ascii="Calibri" w:eastAsia="Calibri" w:hAnsi="Calibri" w:cs="Calibri"/>
        </w:rPr>
        <w:t xml:space="preserve"> x number of attendees </w:t>
      </w:r>
      <w:r>
        <w:rPr>
          <w:rFonts w:ascii="Rambla" w:eastAsia="Rambla" w:hAnsi="Rambla" w:cs="Rambla"/>
        </w:rPr>
        <w:t>     </w:t>
      </w:r>
      <w:r>
        <w:rPr>
          <w:rFonts w:ascii="Calibri" w:eastAsia="Calibri" w:hAnsi="Calibri" w:cs="Calibri"/>
        </w:rPr>
        <w:t xml:space="preserve"> x number of nights </w:t>
      </w:r>
      <w:r>
        <w:rPr>
          <w:rFonts w:ascii="Rambla" w:eastAsia="Rambla" w:hAnsi="Rambla" w:cs="Rambla"/>
        </w:rPr>
        <w:t>     </w:t>
      </w:r>
      <w:r>
        <w:rPr>
          <w:rFonts w:ascii="Calibri" w:eastAsia="Calibri" w:hAnsi="Calibri" w:cs="Calibri"/>
        </w:rPr>
        <w:t xml:space="preserve"> = </w:t>
      </w:r>
    </w:p>
    <w:p w:rsidR="00D17B3B" w:rsidRDefault="009873DB">
      <w:pPr>
        <w:spacing w:after="60"/>
        <w:ind w:left="1440"/>
        <w:rPr>
          <w:rFonts w:ascii="Calibri" w:eastAsia="Calibri" w:hAnsi="Calibri" w:cs="Calibri"/>
          <w:b/>
        </w:rPr>
      </w:pPr>
      <w:r>
        <w:rPr>
          <w:rFonts w:ascii="Calibri" w:eastAsia="Calibri" w:hAnsi="Calibri" w:cs="Calibri"/>
          <w:b/>
        </w:rPr>
        <w:t>Total hotel costs: $</w:t>
      </w:r>
      <w:r>
        <w:rPr>
          <w:rFonts w:ascii="Rambla" w:eastAsia="Rambla" w:hAnsi="Rambla" w:cs="Rambla"/>
          <w:b/>
        </w:rPr>
        <w:t>     </w:t>
      </w:r>
    </w:p>
    <w:p w:rsidR="00D17B3B" w:rsidRDefault="009873DB" w:rsidP="00B736E9">
      <w:pPr>
        <w:ind w:left="1440" w:hanging="720"/>
        <w:rPr>
          <w:rFonts w:ascii="Calibri" w:eastAsia="Calibri" w:hAnsi="Calibri" w:cs="Calibri"/>
          <w:sz w:val="20"/>
          <w:szCs w:val="20"/>
        </w:rPr>
      </w:pPr>
      <w:r>
        <w:rPr>
          <w:rFonts w:ascii="Calibri" w:eastAsia="Calibri" w:hAnsi="Calibri" w:cs="Calibri"/>
          <w:u w:val="single"/>
        </w:rPr>
        <w:t>Transportation</w:t>
      </w:r>
      <w:r>
        <w:rPr>
          <w:rFonts w:ascii="Calibri" w:eastAsia="Calibri" w:hAnsi="Calibri" w:cs="Calibri"/>
        </w:rPr>
        <w:t>: $</w:t>
      </w:r>
      <w:r>
        <w:rPr>
          <w:rFonts w:ascii="Rambla" w:eastAsia="Rambla" w:hAnsi="Rambla" w:cs="Rambla"/>
        </w:rPr>
        <w:t>     </w:t>
      </w:r>
      <w:r>
        <w:rPr>
          <w:rFonts w:ascii="Calibri" w:eastAsia="Calibri" w:hAnsi="Calibri" w:cs="Calibri"/>
        </w:rPr>
        <w:t xml:space="preserve"> </w:t>
      </w:r>
      <w:r>
        <w:rPr>
          <w:rFonts w:ascii="Calibri" w:eastAsia="Calibri" w:hAnsi="Calibri" w:cs="Calibri"/>
          <w:sz w:val="20"/>
          <w:szCs w:val="20"/>
        </w:rPr>
        <w:t xml:space="preserve">Note: air fare should be arranged through the District travel agent.  Reimbursement for </w:t>
      </w:r>
      <w:r w:rsidR="0052602C">
        <w:rPr>
          <w:rFonts w:ascii="Calibri" w:eastAsia="Calibri" w:hAnsi="Calibri" w:cs="Calibri"/>
          <w:sz w:val="20"/>
          <w:szCs w:val="20"/>
        </w:rPr>
        <w:t>use of personal vehicle is $0.54</w:t>
      </w:r>
      <w:r w:rsidR="0039429D">
        <w:rPr>
          <w:rFonts w:ascii="Calibri" w:eastAsia="Calibri" w:hAnsi="Calibri" w:cs="Calibri"/>
          <w:sz w:val="20"/>
          <w:szCs w:val="20"/>
        </w:rPr>
        <w:t>5</w:t>
      </w:r>
      <w:r w:rsidR="00B736E9">
        <w:rPr>
          <w:rFonts w:ascii="Calibri" w:eastAsia="Calibri" w:hAnsi="Calibri" w:cs="Calibri"/>
          <w:sz w:val="20"/>
          <w:szCs w:val="20"/>
        </w:rPr>
        <w:t xml:space="preserve"> per mile</w:t>
      </w:r>
      <w:r>
        <w:rPr>
          <w:rFonts w:ascii="Calibri" w:eastAsia="Calibri" w:hAnsi="Calibri" w:cs="Calibri"/>
          <w:sz w:val="20"/>
          <w:szCs w:val="20"/>
        </w:rPr>
        <w:t>.</w:t>
      </w:r>
    </w:p>
    <w:p w:rsidR="00D17B3B" w:rsidRDefault="009873DB">
      <w:pPr>
        <w:spacing w:line="360" w:lineRule="auto"/>
        <w:ind w:left="1440" w:hanging="720"/>
        <w:rPr>
          <w:rFonts w:ascii="Calibri" w:eastAsia="Calibri" w:hAnsi="Calibri" w:cs="Calibri"/>
        </w:rPr>
      </w:pPr>
      <w:r>
        <w:rPr>
          <w:rFonts w:ascii="Calibri" w:eastAsia="Calibri" w:hAnsi="Calibri" w:cs="Calibri"/>
          <w:u w:val="single"/>
        </w:rPr>
        <w:t>Substitute Costs</w:t>
      </w:r>
      <w:r>
        <w:rPr>
          <w:rFonts w:ascii="Calibri" w:eastAsia="Calibri" w:hAnsi="Calibri" w:cs="Calibri"/>
        </w:rPr>
        <w:t xml:space="preserve">: </w:t>
      </w:r>
      <w:r>
        <w:rPr>
          <w:rFonts w:ascii="Calibri" w:eastAsia="Calibri" w:hAnsi="Calibri" w:cs="Calibri"/>
          <w:b/>
        </w:rPr>
        <w:t>$</w:t>
      </w:r>
      <w:r>
        <w:rPr>
          <w:rFonts w:ascii="Rambla" w:eastAsia="Rambla" w:hAnsi="Rambla" w:cs="Rambla"/>
          <w:b/>
        </w:rPr>
        <w:t>     </w:t>
      </w:r>
      <w:r>
        <w:rPr>
          <w:rFonts w:ascii="Calibri" w:eastAsia="Calibri" w:hAnsi="Calibri" w:cs="Calibri"/>
        </w:rPr>
        <w:t xml:space="preserve"> x (</w:t>
      </w:r>
      <w:r>
        <w:rPr>
          <w:rFonts w:ascii="Rambla" w:eastAsia="Rambla" w:hAnsi="Rambla" w:cs="Rambla"/>
        </w:rPr>
        <w:t>     </w:t>
      </w:r>
      <w:r>
        <w:rPr>
          <w:rFonts w:ascii="Calibri" w:eastAsia="Calibri" w:hAnsi="Calibri" w:cs="Calibri"/>
        </w:rPr>
        <w:t xml:space="preserve"> individuals x</w:t>
      </w:r>
      <w:r>
        <w:rPr>
          <w:rFonts w:ascii="Rambla" w:eastAsia="Rambla" w:hAnsi="Rambla" w:cs="Rambla"/>
        </w:rPr>
        <w:t>     </w:t>
      </w:r>
      <w:r>
        <w:rPr>
          <w:rFonts w:ascii="Calibri" w:eastAsia="Calibri" w:hAnsi="Calibri" w:cs="Calibri"/>
        </w:rPr>
        <w:t xml:space="preserve"> </w:t>
      </w:r>
      <w:r w:rsidR="00B736E9">
        <w:rPr>
          <w:rFonts w:ascii="Calibri" w:eastAsia="Calibri" w:hAnsi="Calibri" w:cs="Calibri"/>
        </w:rPr>
        <w:t>days at $125</w:t>
      </w:r>
      <w:r>
        <w:rPr>
          <w:rFonts w:ascii="Calibri" w:eastAsia="Calibri" w:hAnsi="Calibri" w:cs="Calibri"/>
        </w:rPr>
        <w:t>/day)</w:t>
      </w:r>
    </w:p>
    <w:p w:rsidR="00D17B3B" w:rsidRDefault="009873DB">
      <w:pPr>
        <w:ind w:left="1440" w:hanging="720"/>
        <w:rPr>
          <w:rFonts w:ascii="Calibri" w:eastAsia="Calibri" w:hAnsi="Calibri" w:cs="Calibri"/>
          <w:sz w:val="20"/>
          <w:szCs w:val="20"/>
        </w:rPr>
      </w:pPr>
      <w:r>
        <w:rPr>
          <w:rFonts w:ascii="Calibri" w:eastAsia="Calibri" w:hAnsi="Calibri" w:cs="Calibri"/>
          <w:u w:val="single"/>
        </w:rPr>
        <w:t>Meals</w:t>
      </w:r>
      <w:r>
        <w:rPr>
          <w:rFonts w:ascii="Calibri" w:eastAsia="Calibri" w:hAnsi="Calibri" w:cs="Calibri"/>
        </w:rPr>
        <w:t>: $</w:t>
      </w:r>
      <w:r>
        <w:rPr>
          <w:rFonts w:ascii="Rambla" w:eastAsia="Rambla" w:hAnsi="Rambla" w:cs="Rambla"/>
        </w:rPr>
        <w:t>     </w:t>
      </w:r>
      <w:r>
        <w:rPr>
          <w:rFonts w:ascii="Calibri" w:eastAsia="Calibri" w:hAnsi="Calibri" w:cs="Calibri"/>
        </w:rPr>
        <w:t xml:space="preserve"> </w:t>
      </w:r>
      <w:r>
        <w:rPr>
          <w:rFonts w:ascii="Calibri" w:eastAsia="Calibri" w:hAnsi="Calibri" w:cs="Calibri"/>
          <w:sz w:val="20"/>
          <w:szCs w:val="20"/>
        </w:rPr>
        <w:t xml:space="preserve">(Up to $60/day with ITEMIZED RECEIPTS. Meal costs for local conferences typically not </w:t>
      </w:r>
    </w:p>
    <w:p w:rsidR="00D17B3B" w:rsidRDefault="009873DB">
      <w:pPr>
        <w:ind w:left="1440"/>
        <w:rPr>
          <w:rFonts w:ascii="Calibri" w:eastAsia="Calibri" w:hAnsi="Calibri" w:cs="Calibri"/>
          <w:sz w:val="20"/>
          <w:szCs w:val="20"/>
        </w:rPr>
      </w:pPr>
      <w:proofErr w:type="gramStart"/>
      <w:r>
        <w:rPr>
          <w:rFonts w:ascii="Calibri" w:eastAsia="Calibri" w:hAnsi="Calibri" w:cs="Calibri"/>
          <w:sz w:val="20"/>
          <w:szCs w:val="20"/>
        </w:rPr>
        <w:t>reimbursed</w:t>
      </w:r>
      <w:proofErr w:type="gramEnd"/>
      <w:r>
        <w:rPr>
          <w:rFonts w:ascii="Calibri" w:eastAsia="Calibri" w:hAnsi="Calibri" w:cs="Calibri"/>
          <w:sz w:val="20"/>
          <w:szCs w:val="20"/>
        </w:rPr>
        <w:t>. Please see “Staff Development Guidelines” for further information.)</w:t>
      </w:r>
    </w:p>
    <w:p w:rsidR="00D17B3B" w:rsidRDefault="009873DB">
      <w:pPr>
        <w:ind w:left="1440" w:hanging="720"/>
        <w:rPr>
          <w:rFonts w:ascii="Calibri" w:eastAsia="Calibri" w:hAnsi="Calibri" w:cs="Calibri"/>
          <w:b/>
          <w:sz w:val="28"/>
          <w:szCs w:val="28"/>
        </w:rPr>
      </w:pPr>
      <w:r>
        <w:rPr>
          <w:rFonts w:ascii="Calibri" w:eastAsia="Calibri" w:hAnsi="Calibri" w:cs="Calibri"/>
          <w:b/>
          <w:sz w:val="28"/>
          <w:szCs w:val="28"/>
          <w:u w:val="single"/>
        </w:rPr>
        <w:t>Total funding requested</w:t>
      </w:r>
      <w:r>
        <w:rPr>
          <w:rFonts w:ascii="Calibri" w:eastAsia="Calibri" w:hAnsi="Calibri" w:cs="Calibri"/>
          <w:b/>
          <w:sz w:val="28"/>
          <w:szCs w:val="28"/>
        </w:rPr>
        <w:t>: $</w:t>
      </w:r>
      <w:r>
        <w:rPr>
          <w:rFonts w:ascii="Rambla" w:eastAsia="Rambla" w:hAnsi="Rambla" w:cs="Rambla"/>
          <w:b/>
          <w:sz w:val="28"/>
          <w:szCs w:val="28"/>
          <w:u w:val="single"/>
        </w:rPr>
        <w:t>     </w:t>
      </w:r>
    </w:p>
    <w:p w:rsidR="00D17B3B" w:rsidRDefault="009873DB">
      <w:pPr>
        <w:ind w:left="720"/>
        <w:rPr>
          <w:rFonts w:ascii="Calibri" w:eastAsia="Calibri" w:hAnsi="Calibri" w:cs="Calibri"/>
          <w:b/>
        </w:rPr>
      </w:pPr>
      <w:r>
        <w:rPr>
          <w:rFonts w:ascii="Calibri" w:eastAsia="Calibri" w:hAnsi="Calibri" w:cs="Calibri"/>
          <w:b/>
        </w:rPr>
        <w:t>Please attach a copy of the conference flyer and completed registration forms to this funding application and answer the questions on the next page.</w:t>
      </w:r>
      <w:r>
        <w:rPr>
          <w:noProof/>
        </w:rPr>
        <mc:AlternateContent>
          <mc:Choice Requires="wps">
            <w:drawing>
              <wp:anchor distT="0" distB="0" distL="114300" distR="114300" simplePos="0" relativeHeight="251659264" behindDoc="0" locked="0" layoutInCell="0" hidden="0" allowOverlap="1">
                <wp:simplePos x="0" y="0"/>
                <wp:positionH relativeFrom="margin">
                  <wp:posOffset>-215899</wp:posOffset>
                </wp:positionH>
                <wp:positionV relativeFrom="paragraph">
                  <wp:posOffset>152400</wp:posOffset>
                </wp:positionV>
                <wp:extent cx="457200" cy="228600"/>
                <wp:effectExtent l="0" t="0" r="0" b="0"/>
                <wp:wrapNone/>
                <wp:docPr id="2" name="Freeform 2"/>
                <wp:cNvGraphicFramePr/>
                <a:graphic xmlns:a="http://schemas.openxmlformats.org/drawingml/2006/main">
                  <a:graphicData uri="http://schemas.microsoft.com/office/word/2010/wordprocessingShape">
                    <wps:wsp>
                      <wps:cNvSpPr/>
                      <wps:spPr>
                        <a:xfrm>
                          <a:off x="5122162" y="3670462"/>
                          <a:ext cx="447674" cy="219074"/>
                        </a:xfrm>
                        <a:custGeom>
                          <a:avLst/>
                          <a:gdLst/>
                          <a:ahLst/>
                          <a:cxnLst/>
                          <a:rect l="0" t="0" r="0" b="0"/>
                          <a:pathLst>
                            <a:path w="447675" h="219075" extrusionOk="0">
                              <a:moveTo>
                                <a:pt x="335756" y="0"/>
                              </a:moveTo>
                              <a:lnTo>
                                <a:pt x="335756" y="54768"/>
                              </a:lnTo>
                              <a:lnTo>
                                <a:pt x="0" y="54768"/>
                              </a:lnTo>
                              <a:lnTo>
                                <a:pt x="0" y="164306"/>
                              </a:lnTo>
                              <a:lnTo>
                                <a:pt x="335756" y="164306"/>
                              </a:lnTo>
                              <a:lnTo>
                                <a:pt x="335756" y="219075"/>
                              </a:lnTo>
                              <a:lnTo>
                                <a:pt x="447675" y="109537"/>
                              </a:lnTo>
                              <a:close/>
                            </a:path>
                          </a:pathLst>
                        </a:custGeom>
                        <a:noFill/>
                        <a:ln w="19050" cap="flat" cmpd="sng">
                          <a:solidFill>
                            <a:srgbClr val="000000"/>
                          </a:solidFill>
                          <a:prstDash val="solid"/>
                          <a:miter/>
                          <a:headEnd type="none" w="med" len="med"/>
                          <a:tailEnd type="none" w="med" len="med"/>
                        </a:ln>
                      </wps:spPr>
                      <wps:txbx>
                        <w:txbxContent>
                          <w:p w:rsidR="00D17B3B" w:rsidRDefault="00D17B3B">
                            <w:pPr>
                              <w:textDirection w:val="btLr"/>
                            </w:pPr>
                          </w:p>
                        </w:txbxContent>
                      </wps:txbx>
                      <wps:bodyPr lIns="91425" tIns="91425" rIns="91425" bIns="91425" anchor="ctr" anchorCtr="0"/>
                    </wps:wsp>
                  </a:graphicData>
                </a:graphic>
              </wp:anchor>
            </w:drawing>
          </mc:Choice>
          <mc:Fallback>
            <w:pict>
              <v:shape id="Freeform 2" o:spid="_x0000_s1026" style="position:absolute;left:0;text-align:left;margin-left:-17pt;margin-top:12pt;width:36pt;height:18pt;z-index:251659264;visibility:visible;mso-wrap-style:square;mso-wrap-distance-left:9pt;mso-wrap-distance-top:0;mso-wrap-distance-right:9pt;mso-wrap-distance-bottom:0;mso-position-horizontal:absolute;mso-position-horizontal-relative:margin;mso-position-vertical:absolute;mso-position-vertical-relative:text;v-text-anchor:middle" coordsize="447675,219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03DfgIAAMQFAAAOAAAAZHJzL2Uyb0RvYy54bWysVNuO2jAQfa/Uf7D8XnKBhAUR9mEpVaWq&#10;u9JuP8A4Donq2JZtIPx9x0OA7FZF26o8JMf4+GRmzngW910ryV5Y12hV0GQUUyIU12WjtgX98bL+&#10;dEeJ80yVTGolCnoUjt4vP35YHMxcpLrWshSWgIhy84MpaO29mUeR47VomRtpIxRsVtq2zMPSbqPS&#10;sgOotzJK4ziPDtqWxmounIN/V6dNukT9qhLcP1aVE57IgkJsHp8Wn5vwjJYLNt9aZuqG92Gwf4ii&#10;ZY2Cj16kVswzsrPNb1Jtw612uvIjrttIV1XDBeYA2STxm2yea2YE5gLFceZSJvf/ZPn3/ZMlTVnQ&#10;lBLFWrBobYUIBSdpqM7BuDmQns2T7VcOYEi1q2wb3pAE6QqaJWma5KByLOg4n8YTwFhd0XnCgTCZ&#10;TPPphBIOhDSZxYBhP7oK8Z3zX4RGUbb/5jwe35ZnxOoz4p06QwsW3zTXMB/OhUgDJIc+koySug8E&#10;IARpd6GJH3+GtgjsVu/Fi8ZzPiQ4HmfTLMf8sG8g8itFqj9QM8j6rk/0TDq/DepCW0JF3stL8sk4&#10;zm8KDgL9Oza6kt3URhOhXhBxEs+y8fQNm0vtxMnWUG309+IAVGzosdLrRko0WargCzRFBtXgDAZB&#10;JZkH2BpoTae26IjTsinDmWCKs9vNg7Rkz8LVxl8fyyuasc6vmKtPPNwKNPCu8cIiqgUrP6uS+KOB&#10;9lcwp2iIphUlJVLAWAsImZ418j1MSFQqyD1cntN1Cch3mw5kAtzo8gj3Tn5VcJdnySSFkvrhwg4X&#10;m+GCKV5rmGDcW0pOiwePEw208YswKrDu/VgLs2i4RtZ1+C5/AQAA//8DAFBLAwQUAAYACAAAACEA&#10;1sTypeAAAAAIAQAADwAAAGRycy9kb3ducmV2LnhtbEyPS0/DMBCE70j8B2uRuLU2CaqqkE2FkBCP&#10;AxItLeTmxiaOiB+KnTbw69me4DQa7Wj2m3I12Z4d9BA77xCu5gKYdo1XnWsR3jb3syWwmKRTsvdO&#10;I3zrCKvq/KyUhfJH96oP69QyKnGxkAgmpVBwHhujrYxzH7Sj26cfrExkh5arQR6p3PY8E2LBrewc&#10;fTAy6Dujm6/1aBHEdvf4EOqfjfjInvL3UL88m3pEvLyYbm+AJT2lvzCc8AkdKmLa+9GpyHqEWX5N&#10;WxJCdlIK5EvSPcJCCOBVyf8PqH4BAAD//wMAUEsBAi0AFAAGAAgAAAAhALaDOJL+AAAA4QEAABMA&#10;AAAAAAAAAAAAAAAAAAAAAFtDb250ZW50X1R5cGVzXS54bWxQSwECLQAUAAYACAAAACEAOP0h/9YA&#10;AACUAQAACwAAAAAAAAAAAAAAAAAvAQAAX3JlbHMvLnJlbHNQSwECLQAUAAYACAAAACEA4otNw34C&#10;AADEBQAADgAAAAAAAAAAAAAAAAAuAgAAZHJzL2Uyb0RvYy54bWxQSwECLQAUAAYACAAAACEA1sTy&#10;peAAAAAIAQAADwAAAAAAAAAAAAAAAADYBAAAZHJzL2Rvd25yZXYueG1sUEsFBgAAAAAEAAQA8wAA&#10;AOUFAAAAAA==&#10;" o:allowincell="f" adj="-11796480,,5400" path="m335756,r,54768l,54768,,164306r335756,l335756,219075,447675,109537,335756,xe" filled="f" strokeweight="1.5pt">
                <v:stroke joinstyle="miter"/>
                <v:formulas/>
                <v:path arrowok="t" o:extrusionok="f" o:connecttype="custom" textboxrect="0,0,447675,219075"/>
                <v:textbox inset="2.53958mm,2.53958mm,2.53958mm,2.53958mm">
                  <w:txbxContent>
                    <w:p w:rsidR="00D17B3B" w:rsidRDefault="00D17B3B">
                      <w:pPr>
                        <w:textDirection w:val="btLr"/>
                      </w:pPr>
                    </w:p>
                  </w:txbxContent>
                </v:textbox>
                <w10:wrap anchorx="margin"/>
              </v:shape>
            </w:pict>
          </mc:Fallback>
        </mc:AlternateContent>
      </w:r>
    </w:p>
    <w:p w:rsidR="00D17B3B" w:rsidRDefault="009873DB">
      <w:pPr>
        <w:rPr>
          <w:rFonts w:ascii="Calibri" w:eastAsia="Calibri" w:hAnsi="Calibri" w:cs="Calibri"/>
          <w:b/>
        </w:rPr>
      </w:pPr>
      <w:r>
        <w:rPr>
          <w:rFonts w:ascii="Calibri" w:eastAsia="Calibri" w:hAnsi="Calibri" w:cs="Calibri"/>
          <w:b/>
        </w:rPr>
        <w:t>-------------------------------------------------------------------------------------------------------------------------------------------</w:t>
      </w:r>
    </w:p>
    <w:p w:rsidR="00D17B3B" w:rsidRDefault="00D17B3B">
      <w:pPr>
        <w:rPr>
          <w:sz w:val="20"/>
          <w:szCs w:val="20"/>
          <w:u w:val="single"/>
        </w:rPr>
        <w:sectPr w:rsidR="00D17B3B">
          <w:headerReference w:type="default" r:id="rId8"/>
          <w:pgSz w:w="12240" w:h="15840"/>
          <w:pgMar w:top="576" w:right="1008" w:bottom="576" w:left="1008" w:header="0" w:footer="720" w:gutter="0"/>
          <w:pgNumType w:start="2"/>
          <w:cols w:space="720"/>
          <w:titlePg/>
        </w:sectPr>
      </w:pPr>
    </w:p>
    <w:p w:rsidR="00D17B3B" w:rsidRDefault="009873DB">
      <w:pPr>
        <w:spacing w:after="60"/>
        <w:rPr>
          <w:u w:val="single"/>
        </w:rPr>
      </w:pPr>
      <w:r>
        <w:rPr>
          <w:u w:val="single"/>
        </w:rPr>
        <w:t>Site Staff Development Committee Use</w:t>
      </w:r>
    </w:p>
    <w:p w:rsidR="00D17B3B" w:rsidRDefault="009873DB">
      <w:pPr>
        <w:spacing w:after="60"/>
        <w:rPr>
          <w:sz w:val="22"/>
          <w:szCs w:val="22"/>
        </w:rPr>
      </w:pPr>
      <w:r>
        <w:rPr>
          <w:sz w:val="22"/>
          <w:szCs w:val="22"/>
        </w:rPr>
        <w:t xml:space="preserve">Conference approval: </w:t>
      </w:r>
      <w:r>
        <w:rPr>
          <w:sz w:val="22"/>
          <w:szCs w:val="22"/>
        </w:rPr>
        <w:tab/>
        <w:t xml:space="preserve">     </w:t>
      </w:r>
      <w:r>
        <w:rPr>
          <w:sz w:val="22"/>
          <w:szCs w:val="22"/>
        </w:rPr>
        <w:tab/>
        <w:t>☐ Yes   ☐ No</w:t>
      </w:r>
      <w:r>
        <w:rPr>
          <w:sz w:val="22"/>
          <w:szCs w:val="22"/>
        </w:rPr>
        <w:tab/>
      </w:r>
    </w:p>
    <w:p w:rsidR="00D17B3B" w:rsidRDefault="009873DB">
      <w:pPr>
        <w:spacing w:after="60"/>
        <w:rPr>
          <w:sz w:val="22"/>
          <w:szCs w:val="22"/>
        </w:rPr>
      </w:pPr>
      <w:r>
        <w:rPr>
          <w:sz w:val="22"/>
          <w:szCs w:val="22"/>
        </w:rPr>
        <w:t xml:space="preserve">Hotel approval:    </w:t>
      </w:r>
      <w:r>
        <w:rPr>
          <w:sz w:val="22"/>
          <w:szCs w:val="22"/>
        </w:rPr>
        <w:tab/>
        <w:t xml:space="preserve">     </w:t>
      </w:r>
      <w:r>
        <w:rPr>
          <w:sz w:val="22"/>
          <w:szCs w:val="22"/>
        </w:rPr>
        <w:tab/>
        <w:t>☐ Yes   ☐ No</w:t>
      </w:r>
    </w:p>
    <w:p w:rsidR="00D17B3B" w:rsidRDefault="009873DB">
      <w:pPr>
        <w:spacing w:after="60"/>
        <w:rPr>
          <w:sz w:val="22"/>
          <w:szCs w:val="22"/>
        </w:rPr>
      </w:pPr>
      <w:r>
        <w:rPr>
          <w:sz w:val="22"/>
          <w:szCs w:val="22"/>
        </w:rPr>
        <w:t>Transportation approval:</w:t>
      </w:r>
      <w:r>
        <w:rPr>
          <w:sz w:val="22"/>
          <w:szCs w:val="22"/>
        </w:rPr>
        <w:tab/>
        <w:t>☐ Yes   ☐ No</w:t>
      </w:r>
    </w:p>
    <w:p w:rsidR="00D17B3B" w:rsidRDefault="009873DB">
      <w:pPr>
        <w:spacing w:after="60"/>
        <w:rPr>
          <w:sz w:val="22"/>
          <w:szCs w:val="22"/>
        </w:rPr>
      </w:pPr>
      <w:r>
        <w:rPr>
          <w:sz w:val="22"/>
          <w:szCs w:val="22"/>
        </w:rPr>
        <w:t xml:space="preserve">Substitute approval:            </w:t>
      </w:r>
      <w:r>
        <w:rPr>
          <w:sz w:val="22"/>
          <w:szCs w:val="22"/>
        </w:rPr>
        <w:tab/>
        <w:t>☐ Yes   ☐ No</w:t>
      </w:r>
    </w:p>
    <w:p w:rsidR="00D17B3B" w:rsidRDefault="009873DB">
      <w:pPr>
        <w:spacing w:after="60"/>
        <w:rPr>
          <w:sz w:val="22"/>
          <w:szCs w:val="22"/>
        </w:rPr>
      </w:pPr>
      <w:r>
        <w:rPr>
          <w:sz w:val="22"/>
          <w:szCs w:val="22"/>
        </w:rPr>
        <w:t>Meals approval:</w:t>
      </w:r>
      <w:r>
        <w:rPr>
          <w:rFonts w:ascii="Calibri" w:eastAsia="Calibri" w:hAnsi="Calibri" w:cs="Calibri"/>
          <w:sz w:val="22"/>
          <w:szCs w:val="22"/>
        </w:rPr>
        <w:tab/>
        <w:t xml:space="preserve">           </w:t>
      </w:r>
      <w:r>
        <w:rPr>
          <w:rFonts w:ascii="Calibri" w:eastAsia="Calibri" w:hAnsi="Calibri" w:cs="Calibri"/>
          <w:sz w:val="22"/>
          <w:szCs w:val="22"/>
        </w:rPr>
        <w:tab/>
      </w:r>
      <w:r>
        <w:rPr>
          <w:sz w:val="22"/>
          <w:szCs w:val="22"/>
        </w:rPr>
        <w:t>☐ Yes   ☐ No</w:t>
      </w:r>
    </w:p>
    <w:p w:rsidR="00D17B3B" w:rsidRDefault="00D17B3B">
      <w:pPr>
        <w:spacing w:after="60" w:line="360" w:lineRule="auto"/>
        <w:rPr>
          <w:rFonts w:ascii="Calibri" w:eastAsia="Calibri" w:hAnsi="Calibri" w:cs="Calibri"/>
          <w:sz w:val="22"/>
          <w:szCs w:val="22"/>
        </w:rPr>
      </w:pPr>
    </w:p>
    <w:p w:rsidR="00D17B3B" w:rsidRDefault="009873DB">
      <w:pPr>
        <w:spacing w:after="60"/>
        <w:rPr>
          <w:rFonts w:ascii="Calibri" w:eastAsia="Calibri" w:hAnsi="Calibri" w:cs="Calibri"/>
          <w:sz w:val="22"/>
          <w:szCs w:val="22"/>
        </w:rPr>
      </w:pPr>
      <w:r>
        <w:rPr>
          <w:rFonts w:ascii="Calibri" w:eastAsia="Calibri" w:hAnsi="Calibri" w:cs="Calibri"/>
          <w:sz w:val="22"/>
          <w:szCs w:val="22"/>
        </w:rPr>
        <w:t>Comments: _________________________________</w:t>
      </w:r>
    </w:p>
    <w:p w:rsidR="00D17B3B" w:rsidRDefault="009873DB">
      <w:pPr>
        <w:spacing w:after="60"/>
        <w:rPr>
          <w:rFonts w:ascii="Calibri" w:eastAsia="Calibri" w:hAnsi="Calibri" w:cs="Calibri"/>
          <w:sz w:val="22"/>
          <w:szCs w:val="22"/>
        </w:rPr>
      </w:pPr>
      <w:r>
        <w:rPr>
          <w:rFonts w:ascii="Calibri" w:eastAsia="Calibri" w:hAnsi="Calibri" w:cs="Calibri"/>
          <w:sz w:val="22"/>
          <w:szCs w:val="22"/>
        </w:rPr>
        <w:t>___________________________________________</w:t>
      </w:r>
    </w:p>
    <w:p w:rsidR="00D17B3B" w:rsidRDefault="009873DB">
      <w:pPr>
        <w:spacing w:after="60"/>
        <w:rPr>
          <w:rFonts w:ascii="Calibri" w:eastAsia="Calibri" w:hAnsi="Calibri" w:cs="Calibri"/>
          <w:sz w:val="22"/>
          <w:szCs w:val="22"/>
        </w:rPr>
      </w:pPr>
      <w:r>
        <w:rPr>
          <w:rFonts w:ascii="Calibri" w:eastAsia="Calibri" w:hAnsi="Calibri" w:cs="Calibri"/>
          <w:sz w:val="22"/>
          <w:szCs w:val="22"/>
        </w:rPr>
        <w:t>___________________________________________</w:t>
      </w:r>
    </w:p>
    <w:p w:rsidR="00D17B3B" w:rsidRDefault="009873DB">
      <w:pPr>
        <w:spacing w:after="60"/>
        <w:rPr>
          <w:rFonts w:ascii="Calibri" w:eastAsia="Calibri" w:hAnsi="Calibri" w:cs="Calibri"/>
          <w:sz w:val="22"/>
          <w:szCs w:val="22"/>
        </w:rPr>
      </w:pPr>
      <w:r>
        <w:rPr>
          <w:rFonts w:ascii="Calibri" w:eastAsia="Calibri" w:hAnsi="Calibri" w:cs="Calibri"/>
          <w:sz w:val="22"/>
          <w:szCs w:val="22"/>
        </w:rPr>
        <w:t>Fund: ☐ Title 1 ☐ Title III ☐ EIA-LEP ☐ STEM ☐ Other: _____________________________________</w:t>
      </w:r>
    </w:p>
    <w:p w:rsidR="00D17B3B" w:rsidRDefault="009873DB">
      <w:pPr>
        <w:spacing w:after="60"/>
        <w:rPr>
          <w:rFonts w:ascii="Calibri" w:eastAsia="Calibri" w:hAnsi="Calibri" w:cs="Calibri"/>
          <w:sz w:val="22"/>
          <w:szCs w:val="22"/>
        </w:rPr>
        <w:sectPr w:rsidR="00D17B3B">
          <w:type w:val="continuous"/>
          <w:pgSz w:w="12240" w:h="15840"/>
          <w:pgMar w:top="576" w:right="1008" w:bottom="576" w:left="1008" w:header="0" w:footer="720" w:gutter="0"/>
          <w:cols w:num="2" w:space="720" w:equalWidth="0">
            <w:col w:w="4752" w:space="720"/>
            <w:col w:w="4752" w:space="0"/>
          </w:cols>
        </w:sectPr>
      </w:pPr>
      <w:r>
        <w:rPr>
          <w:rFonts w:ascii="Calibri" w:eastAsia="Calibri" w:hAnsi="Calibri" w:cs="Calibri"/>
          <w:sz w:val="22"/>
          <w:szCs w:val="22"/>
        </w:rPr>
        <w:t>Approval Date: ______________________________</w:t>
      </w:r>
    </w:p>
    <w:p w:rsidR="00D17B3B" w:rsidRDefault="00D17B3B">
      <w:pPr>
        <w:rPr>
          <w:rFonts w:ascii="Calibri" w:eastAsia="Calibri" w:hAnsi="Calibri" w:cs="Calibri"/>
        </w:rPr>
        <w:sectPr w:rsidR="00D17B3B">
          <w:type w:val="continuous"/>
          <w:pgSz w:w="12240" w:h="15840"/>
          <w:pgMar w:top="576" w:right="1008" w:bottom="576" w:left="1008" w:header="0" w:footer="720" w:gutter="0"/>
          <w:cols w:space="720"/>
        </w:sectPr>
      </w:pPr>
    </w:p>
    <w:p w:rsidR="00D17B3B" w:rsidRDefault="00D17B3B">
      <w:pPr>
        <w:rPr>
          <w:rFonts w:ascii="Calibri" w:eastAsia="Calibri" w:hAnsi="Calibri" w:cs="Calibri"/>
        </w:rPr>
      </w:pPr>
    </w:p>
    <w:p w:rsidR="00B736E9" w:rsidRDefault="00B736E9">
      <w:pPr>
        <w:rPr>
          <w:rFonts w:ascii="Calibri" w:eastAsia="Calibri" w:hAnsi="Calibri" w:cs="Calibri"/>
        </w:rPr>
      </w:pPr>
    </w:p>
    <w:p w:rsidR="00D17B3B" w:rsidRDefault="009873DB">
      <w:pPr>
        <w:rPr>
          <w:rFonts w:ascii="Calibri" w:eastAsia="Calibri" w:hAnsi="Calibri" w:cs="Calibri"/>
        </w:rPr>
      </w:pPr>
      <w:r>
        <w:rPr>
          <w:rFonts w:ascii="Calibri" w:eastAsia="Calibri" w:hAnsi="Calibri" w:cs="Calibri"/>
        </w:rPr>
        <w:lastRenderedPageBreak/>
        <w:t xml:space="preserve">1.  What is the general purpose of the conference? </w:t>
      </w:r>
      <w:r>
        <w:rPr>
          <w:rFonts w:ascii="Apple Casual" w:eastAsia="Apple Casual" w:hAnsi="Apple Casual" w:cs="Apple Casual"/>
        </w:rPr>
        <w:t>     </w:t>
      </w:r>
    </w:p>
    <w:p w:rsidR="00D17B3B" w:rsidRDefault="00D17B3B">
      <w:pPr>
        <w:rPr>
          <w:rFonts w:ascii="Calibri" w:eastAsia="Calibri" w:hAnsi="Calibri" w:cs="Calibri"/>
        </w:rPr>
      </w:pPr>
    </w:p>
    <w:p w:rsidR="00D17B3B" w:rsidRDefault="009873DB">
      <w:pPr>
        <w:rPr>
          <w:rFonts w:ascii="Calibri" w:eastAsia="Calibri" w:hAnsi="Calibri" w:cs="Calibri"/>
        </w:rPr>
      </w:pPr>
      <w:r>
        <w:rPr>
          <w:rFonts w:ascii="Calibri" w:eastAsia="Calibri" w:hAnsi="Calibri" w:cs="Calibri"/>
        </w:rPr>
        <w:t xml:space="preserve">2.  What knowledge and skills will be gained as a result of attending this conference that will help you improve student achievement? </w:t>
      </w:r>
      <w:r>
        <w:rPr>
          <w:rFonts w:ascii="Rambla" w:eastAsia="Rambla" w:hAnsi="Rambla" w:cs="Rambla"/>
        </w:rPr>
        <w:t>     </w:t>
      </w:r>
    </w:p>
    <w:p w:rsidR="00D17B3B" w:rsidRDefault="00D17B3B">
      <w:pPr>
        <w:rPr>
          <w:rFonts w:ascii="Calibri" w:eastAsia="Calibri" w:hAnsi="Calibri" w:cs="Calibri"/>
        </w:rPr>
      </w:pPr>
    </w:p>
    <w:p w:rsidR="00D17B3B" w:rsidRDefault="009873DB">
      <w:pPr>
        <w:rPr>
          <w:rFonts w:ascii="Calibri" w:eastAsia="Calibri" w:hAnsi="Calibri" w:cs="Calibri"/>
        </w:rPr>
      </w:pPr>
      <w:r>
        <w:rPr>
          <w:rFonts w:ascii="Calibri" w:eastAsia="Calibri" w:hAnsi="Calibri" w:cs="Calibri"/>
        </w:rPr>
        <w:t xml:space="preserve">3.  In what ways will you share your new knowledge and skills with colleagues? </w:t>
      </w:r>
      <w:r>
        <w:rPr>
          <w:rFonts w:ascii="Apple Casual" w:eastAsia="Apple Casual" w:hAnsi="Apple Casual" w:cs="Apple Casual"/>
        </w:rPr>
        <w:t>     </w:t>
      </w:r>
    </w:p>
    <w:p w:rsidR="00D17B3B" w:rsidRDefault="00D17B3B">
      <w:pPr>
        <w:rPr>
          <w:rFonts w:ascii="Calibri" w:eastAsia="Calibri" w:hAnsi="Calibri" w:cs="Calibri"/>
        </w:rPr>
      </w:pPr>
    </w:p>
    <w:p w:rsidR="00D17B3B" w:rsidRDefault="009873DB">
      <w:pPr>
        <w:rPr>
          <w:rFonts w:ascii="Calibri" w:eastAsia="Calibri" w:hAnsi="Calibri" w:cs="Calibri"/>
        </w:rPr>
      </w:pPr>
      <w:r>
        <w:rPr>
          <w:rFonts w:ascii="Calibri" w:eastAsia="Calibri" w:hAnsi="Calibri" w:cs="Calibri"/>
        </w:rPr>
        <w:t>_____________________________________________________________________________________</w:t>
      </w:r>
    </w:p>
    <w:p w:rsidR="00D17B3B" w:rsidRDefault="00D17B3B">
      <w:pPr>
        <w:rPr>
          <w:rFonts w:ascii="Calibri" w:eastAsia="Calibri" w:hAnsi="Calibri" w:cs="Calibri"/>
        </w:rPr>
      </w:pPr>
    </w:p>
    <w:p w:rsidR="00D17B3B" w:rsidRDefault="009873DB">
      <w:pPr>
        <w:rPr>
          <w:rFonts w:ascii="Calibri" w:eastAsia="Calibri" w:hAnsi="Calibri" w:cs="Calibri"/>
          <w:b/>
          <w:sz w:val="18"/>
          <w:szCs w:val="18"/>
          <w:u w:val="single"/>
        </w:rPr>
      </w:pPr>
      <w:r>
        <w:rPr>
          <w:rFonts w:ascii="Calibri" w:eastAsia="Calibri" w:hAnsi="Calibri" w:cs="Calibri"/>
          <w:b/>
          <w:sz w:val="18"/>
          <w:szCs w:val="18"/>
          <w:u w:val="single"/>
        </w:rPr>
        <w:t>DSDC Purpose Statement</w:t>
      </w:r>
    </w:p>
    <w:p w:rsidR="00D17B3B" w:rsidRDefault="009873DB">
      <w:pPr>
        <w:rPr>
          <w:rFonts w:ascii="Calibri" w:eastAsia="Calibri" w:hAnsi="Calibri" w:cs="Calibri"/>
          <w:sz w:val="18"/>
          <w:szCs w:val="18"/>
        </w:rPr>
      </w:pPr>
      <w:r>
        <w:rPr>
          <w:rFonts w:ascii="Calibri" w:eastAsia="Calibri" w:hAnsi="Calibri" w:cs="Calibri"/>
          <w:sz w:val="18"/>
          <w:szCs w:val="18"/>
        </w:rPr>
        <w:t xml:space="preserve">The District Staff Development Committee (DSDC) strives to create a professional and consistent atmosphere for staff development that will: </w:t>
      </w:r>
    </w:p>
    <w:p w:rsidR="00D17B3B" w:rsidRDefault="009873DB">
      <w:pPr>
        <w:numPr>
          <w:ilvl w:val="0"/>
          <w:numId w:val="2"/>
        </w:numPr>
        <w:ind w:hanging="360"/>
        <w:contextualSpacing/>
        <w:rPr>
          <w:sz w:val="18"/>
          <w:szCs w:val="18"/>
        </w:rPr>
      </w:pPr>
      <w:r>
        <w:rPr>
          <w:rFonts w:ascii="Calibri" w:eastAsia="Calibri" w:hAnsi="Calibri" w:cs="Calibri"/>
          <w:sz w:val="18"/>
          <w:szCs w:val="18"/>
        </w:rPr>
        <w:t>Improve the quality of instruction on all district campuses;</w:t>
      </w:r>
    </w:p>
    <w:p w:rsidR="00D17B3B" w:rsidRDefault="009873DB">
      <w:pPr>
        <w:numPr>
          <w:ilvl w:val="0"/>
          <w:numId w:val="2"/>
        </w:numPr>
        <w:ind w:hanging="360"/>
        <w:contextualSpacing/>
        <w:rPr>
          <w:sz w:val="18"/>
          <w:szCs w:val="18"/>
        </w:rPr>
      </w:pPr>
      <w:r>
        <w:rPr>
          <w:rFonts w:ascii="Calibri" w:eastAsia="Calibri" w:hAnsi="Calibri" w:cs="Calibri"/>
          <w:sz w:val="18"/>
          <w:szCs w:val="18"/>
        </w:rPr>
        <w:t>Coordinate efforts and create uniform standards to promote excellence in staff development</w:t>
      </w:r>
    </w:p>
    <w:p w:rsidR="00D17B3B" w:rsidRDefault="009873DB">
      <w:pPr>
        <w:numPr>
          <w:ilvl w:val="0"/>
          <w:numId w:val="2"/>
        </w:numPr>
        <w:ind w:hanging="360"/>
        <w:contextualSpacing/>
        <w:rPr>
          <w:sz w:val="18"/>
          <w:szCs w:val="18"/>
        </w:rPr>
      </w:pPr>
      <w:r>
        <w:rPr>
          <w:rFonts w:ascii="Calibri" w:eastAsia="Calibri" w:hAnsi="Calibri" w:cs="Calibri"/>
          <w:sz w:val="18"/>
          <w:szCs w:val="18"/>
        </w:rPr>
        <w:t>Unite and assist school sites in articulating and working toward common goals to improve student performance;</w:t>
      </w:r>
    </w:p>
    <w:p w:rsidR="00D17B3B" w:rsidRDefault="009873DB">
      <w:pPr>
        <w:numPr>
          <w:ilvl w:val="0"/>
          <w:numId w:val="2"/>
        </w:numPr>
        <w:ind w:hanging="360"/>
        <w:contextualSpacing/>
        <w:rPr>
          <w:sz w:val="18"/>
          <w:szCs w:val="18"/>
        </w:rPr>
      </w:pPr>
      <w:r>
        <w:rPr>
          <w:rFonts w:ascii="Calibri" w:eastAsia="Calibri" w:hAnsi="Calibri" w:cs="Calibri"/>
          <w:sz w:val="18"/>
          <w:szCs w:val="18"/>
        </w:rPr>
        <w:t xml:space="preserve">Improve the achievement of SLOs at each district campus; and </w:t>
      </w:r>
    </w:p>
    <w:p w:rsidR="00D17B3B" w:rsidRDefault="009873DB">
      <w:pPr>
        <w:numPr>
          <w:ilvl w:val="0"/>
          <w:numId w:val="2"/>
        </w:numPr>
        <w:ind w:hanging="360"/>
        <w:contextualSpacing/>
        <w:rPr>
          <w:sz w:val="18"/>
          <w:szCs w:val="18"/>
        </w:rPr>
      </w:pPr>
      <w:r>
        <w:rPr>
          <w:rFonts w:ascii="Calibri" w:eastAsia="Calibri" w:hAnsi="Calibri" w:cs="Calibri"/>
          <w:sz w:val="18"/>
          <w:szCs w:val="18"/>
        </w:rPr>
        <w:t>Anticipate the needs of staff and students to ensure adequate preparation for the future.</w:t>
      </w:r>
    </w:p>
    <w:p w:rsidR="00D17B3B" w:rsidRDefault="00D17B3B">
      <w:pPr>
        <w:rPr>
          <w:rFonts w:ascii="Calibri" w:eastAsia="Calibri" w:hAnsi="Calibri" w:cs="Calibri"/>
          <w:sz w:val="18"/>
          <w:szCs w:val="18"/>
        </w:rPr>
      </w:pPr>
    </w:p>
    <w:p w:rsidR="00A10463" w:rsidRPr="00A10463" w:rsidRDefault="00A10463" w:rsidP="00A10463">
      <w:pPr>
        <w:widowControl/>
        <w:contextualSpacing/>
        <w:rPr>
          <w:rFonts w:asciiTheme="minorHAnsi" w:eastAsia="Times New Roman" w:hAnsiTheme="minorHAnsi" w:cs="Times New Roman"/>
          <w:color w:val="auto"/>
          <w:sz w:val="18"/>
          <w:szCs w:val="18"/>
          <w:u w:val="single"/>
        </w:rPr>
      </w:pPr>
      <w:r w:rsidRPr="00A10463">
        <w:rPr>
          <w:rFonts w:asciiTheme="minorHAnsi" w:eastAsia="Times New Roman" w:hAnsiTheme="minorHAnsi" w:cs="Times New Roman"/>
          <w:b/>
          <w:bCs/>
          <w:sz w:val="18"/>
          <w:szCs w:val="18"/>
          <w:u w:val="single"/>
        </w:rPr>
        <w:t xml:space="preserve">District </w:t>
      </w:r>
      <w:r>
        <w:rPr>
          <w:rFonts w:asciiTheme="minorHAnsi" w:eastAsia="Times New Roman" w:hAnsiTheme="minorHAnsi" w:cs="Times New Roman"/>
          <w:b/>
          <w:bCs/>
          <w:sz w:val="18"/>
          <w:szCs w:val="18"/>
          <w:u w:val="single"/>
        </w:rPr>
        <w:t>LCAP Goal #2</w:t>
      </w:r>
    </w:p>
    <w:p w:rsidR="00A10463" w:rsidRPr="00A10463" w:rsidRDefault="00A10463" w:rsidP="00A10463">
      <w:pPr>
        <w:widowControl/>
        <w:contextualSpacing/>
        <w:rPr>
          <w:rFonts w:asciiTheme="minorHAnsi" w:eastAsia="Times New Roman" w:hAnsiTheme="minorHAnsi" w:cs="Times New Roman"/>
          <w:color w:val="auto"/>
          <w:sz w:val="18"/>
          <w:szCs w:val="18"/>
        </w:rPr>
      </w:pPr>
      <w:r w:rsidRPr="00A10463">
        <w:rPr>
          <w:rFonts w:asciiTheme="minorHAnsi" w:eastAsia="Times New Roman" w:hAnsiTheme="minorHAnsi" w:cs="Times New Roman"/>
          <w:sz w:val="18"/>
          <w:szCs w:val="18"/>
        </w:rPr>
        <w:t>CJUHSD will provide meaningful professional development in research-based strategies and technology implementation to improve classroom instruction and support increases in student achievement.</w:t>
      </w:r>
    </w:p>
    <w:p w:rsidR="00A10463" w:rsidRPr="00A10463" w:rsidRDefault="00A10463" w:rsidP="00A10463">
      <w:pPr>
        <w:widowControl/>
        <w:contextualSpacing/>
        <w:rPr>
          <w:rFonts w:asciiTheme="minorHAnsi" w:eastAsia="Times New Roman" w:hAnsiTheme="minorHAnsi" w:cs="Times New Roman"/>
          <w:color w:val="auto"/>
          <w:sz w:val="18"/>
          <w:szCs w:val="18"/>
        </w:rPr>
      </w:pPr>
    </w:p>
    <w:p w:rsidR="00A10463" w:rsidRPr="00A10463" w:rsidRDefault="00A10463" w:rsidP="00A10463">
      <w:pPr>
        <w:widowControl/>
        <w:contextualSpacing/>
        <w:rPr>
          <w:rFonts w:asciiTheme="minorHAnsi" w:eastAsia="Times New Roman" w:hAnsiTheme="minorHAnsi" w:cs="Times New Roman"/>
          <w:color w:val="auto"/>
          <w:sz w:val="18"/>
          <w:szCs w:val="18"/>
        </w:rPr>
      </w:pPr>
      <w:r w:rsidRPr="00A10463">
        <w:rPr>
          <w:rFonts w:asciiTheme="minorHAnsi" w:eastAsia="Times New Roman" w:hAnsiTheme="minorHAnsi" w:cs="Times New Roman"/>
          <w:b/>
          <w:bCs/>
          <w:sz w:val="18"/>
          <w:szCs w:val="18"/>
        </w:rPr>
        <w:t>Instructional Areas of Focus:</w:t>
      </w:r>
    </w:p>
    <w:p w:rsidR="00A10463" w:rsidRPr="00A10463" w:rsidRDefault="00A10463" w:rsidP="00A10463">
      <w:pPr>
        <w:widowControl/>
        <w:numPr>
          <w:ilvl w:val="0"/>
          <w:numId w:val="5"/>
        </w:numPr>
        <w:contextualSpacing/>
        <w:textAlignment w:val="baseline"/>
        <w:rPr>
          <w:rFonts w:asciiTheme="minorHAnsi" w:eastAsia="Times New Roman" w:hAnsiTheme="minorHAnsi" w:cs="Times New Roman"/>
          <w:sz w:val="18"/>
          <w:szCs w:val="18"/>
        </w:rPr>
      </w:pPr>
      <w:r w:rsidRPr="00A10463">
        <w:rPr>
          <w:rFonts w:asciiTheme="minorHAnsi" w:eastAsia="Times New Roman" w:hAnsiTheme="minorHAnsi" w:cs="Times New Roman"/>
          <w:sz w:val="18"/>
          <w:szCs w:val="18"/>
        </w:rPr>
        <w:t>Ensure that the integration of technology is used strategically to improve and enhance instruction.</w:t>
      </w:r>
    </w:p>
    <w:p w:rsidR="00A10463" w:rsidRPr="00A10463" w:rsidRDefault="00A10463" w:rsidP="00A10463">
      <w:pPr>
        <w:widowControl/>
        <w:numPr>
          <w:ilvl w:val="0"/>
          <w:numId w:val="5"/>
        </w:numPr>
        <w:contextualSpacing/>
        <w:textAlignment w:val="baseline"/>
        <w:rPr>
          <w:rFonts w:asciiTheme="minorHAnsi" w:eastAsia="Times New Roman" w:hAnsiTheme="minorHAnsi" w:cs="Times New Roman"/>
          <w:sz w:val="18"/>
          <w:szCs w:val="18"/>
        </w:rPr>
      </w:pPr>
      <w:r w:rsidRPr="00A10463">
        <w:rPr>
          <w:rFonts w:asciiTheme="minorHAnsi" w:eastAsia="Times New Roman" w:hAnsiTheme="minorHAnsi" w:cs="Times New Roman"/>
          <w:sz w:val="18"/>
          <w:szCs w:val="18"/>
        </w:rPr>
        <w:t>Ensure that AVID and TCELL (skills-based instruction) are thoughtfully implemented throughout the curriculum</w:t>
      </w:r>
    </w:p>
    <w:p w:rsidR="00A10463" w:rsidRPr="00A10463" w:rsidRDefault="00A10463" w:rsidP="00A10463">
      <w:pPr>
        <w:widowControl/>
        <w:numPr>
          <w:ilvl w:val="0"/>
          <w:numId w:val="5"/>
        </w:numPr>
        <w:contextualSpacing/>
        <w:textAlignment w:val="baseline"/>
        <w:rPr>
          <w:rFonts w:asciiTheme="minorHAnsi" w:eastAsia="Times New Roman" w:hAnsiTheme="minorHAnsi" w:cs="Times New Roman"/>
          <w:sz w:val="18"/>
          <w:szCs w:val="18"/>
        </w:rPr>
      </w:pPr>
      <w:r w:rsidRPr="00A10463">
        <w:rPr>
          <w:rFonts w:asciiTheme="minorHAnsi" w:eastAsia="Times New Roman" w:hAnsiTheme="minorHAnsi" w:cs="Times New Roman"/>
          <w:sz w:val="18"/>
          <w:szCs w:val="18"/>
        </w:rPr>
        <w:t xml:space="preserve">Support our core content areas in the instructional shifts necessary to implement CCSS, NGSS, the Social Science Framework, the inclusion of the ELD standards/framework into all content areas, and the upcoming revised World Language Framework. </w:t>
      </w:r>
    </w:p>
    <w:p w:rsidR="00A10463" w:rsidRPr="00A10463" w:rsidRDefault="00A10463" w:rsidP="00A10463">
      <w:pPr>
        <w:widowControl/>
        <w:numPr>
          <w:ilvl w:val="0"/>
          <w:numId w:val="5"/>
        </w:numPr>
        <w:contextualSpacing/>
        <w:textAlignment w:val="baseline"/>
        <w:rPr>
          <w:rFonts w:asciiTheme="minorHAnsi" w:eastAsia="Times New Roman" w:hAnsiTheme="minorHAnsi" w:cs="Times New Roman"/>
          <w:sz w:val="18"/>
          <w:szCs w:val="18"/>
        </w:rPr>
      </w:pPr>
      <w:r w:rsidRPr="00A10463">
        <w:rPr>
          <w:rFonts w:asciiTheme="minorHAnsi" w:eastAsia="Times New Roman" w:hAnsiTheme="minorHAnsi" w:cs="Times New Roman"/>
          <w:sz w:val="18"/>
          <w:szCs w:val="18"/>
        </w:rPr>
        <w:t>Foster mentorship and peer-to-peer support across disciplines and campuses</w:t>
      </w:r>
    </w:p>
    <w:p w:rsidR="00A10463" w:rsidRPr="00A10463" w:rsidRDefault="00A10463" w:rsidP="00A10463">
      <w:pPr>
        <w:widowControl/>
        <w:numPr>
          <w:ilvl w:val="0"/>
          <w:numId w:val="5"/>
        </w:numPr>
        <w:contextualSpacing/>
        <w:textAlignment w:val="baseline"/>
        <w:rPr>
          <w:rFonts w:ascii="Basic" w:eastAsia="Times New Roman" w:hAnsi="Basic" w:cs="Times New Roman"/>
          <w:sz w:val="22"/>
          <w:szCs w:val="22"/>
        </w:rPr>
      </w:pPr>
      <w:r w:rsidRPr="00A10463">
        <w:rPr>
          <w:rFonts w:asciiTheme="minorHAnsi" w:eastAsia="Times New Roman" w:hAnsiTheme="minorHAnsi" w:cs="Times New Roman"/>
          <w:sz w:val="18"/>
          <w:szCs w:val="18"/>
        </w:rPr>
        <w:t>Develop shared accountability for CAASPP and CAST</w:t>
      </w:r>
    </w:p>
    <w:p w:rsidR="00D17B3B" w:rsidRDefault="00D17B3B">
      <w:pPr>
        <w:rPr>
          <w:rFonts w:ascii="Calibri" w:eastAsia="Calibri" w:hAnsi="Calibri" w:cs="Calibri"/>
          <w:sz w:val="18"/>
          <w:szCs w:val="18"/>
        </w:rPr>
      </w:pPr>
    </w:p>
    <w:p w:rsidR="00D17B3B" w:rsidRDefault="009873DB">
      <w:pPr>
        <w:rPr>
          <w:rFonts w:ascii="Calibri" w:eastAsia="Calibri" w:hAnsi="Calibri" w:cs="Calibri"/>
          <w:b/>
          <w:sz w:val="18"/>
          <w:szCs w:val="18"/>
          <w:u w:val="single"/>
        </w:rPr>
      </w:pPr>
      <w:r>
        <w:rPr>
          <w:rFonts w:ascii="Calibri" w:eastAsia="Calibri" w:hAnsi="Calibri" w:cs="Calibri"/>
          <w:b/>
          <w:sz w:val="18"/>
          <w:szCs w:val="18"/>
          <w:u w:val="single"/>
        </w:rPr>
        <w:t>Site Staff Development Goal Statement</w:t>
      </w:r>
    </w:p>
    <w:p w:rsidR="00D17B3B" w:rsidRDefault="009873DB">
      <w:pPr>
        <w:rPr>
          <w:rFonts w:ascii="Calibri" w:eastAsia="Calibri" w:hAnsi="Calibri" w:cs="Calibri"/>
          <w:sz w:val="18"/>
          <w:szCs w:val="18"/>
        </w:rPr>
      </w:pPr>
      <w:r>
        <w:rPr>
          <w:rFonts w:ascii="Calibri" w:eastAsia="Calibri" w:hAnsi="Calibri" w:cs="Calibri"/>
          <w:sz w:val="18"/>
          <w:szCs w:val="18"/>
        </w:rPr>
        <w:t>The Chaffey High School Staff Development Committee has identified focus areas for our site staff development that (1) reflects the instructional and/or professional needs of CHS teachers and staff, (2) supports Chaffey High School’s stated School-wide Learning Outcomes (PRIDE) and (3) strengthens the connection between our parents/community and Chaffey High School and its staff.</w:t>
      </w:r>
    </w:p>
    <w:p w:rsidR="00D17B3B" w:rsidRDefault="00D17B3B">
      <w:pPr>
        <w:rPr>
          <w:rFonts w:ascii="Calibri" w:eastAsia="Calibri" w:hAnsi="Calibri" w:cs="Calibri"/>
          <w:sz w:val="18"/>
          <w:szCs w:val="18"/>
        </w:rPr>
      </w:pPr>
    </w:p>
    <w:p w:rsidR="00D17B3B" w:rsidRDefault="009873DB">
      <w:pPr>
        <w:rPr>
          <w:rFonts w:ascii="Calibri" w:eastAsia="Calibri" w:hAnsi="Calibri" w:cs="Calibri"/>
          <w:sz w:val="18"/>
          <w:szCs w:val="18"/>
        </w:rPr>
      </w:pPr>
      <w:r>
        <w:rPr>
          <w:rFonts w:ascii="Calibri" w:eastAsia="Calibri" w:hAnsi="Calibri" w:cs="Calibri"/>
          <w:sz w:val="18"/>
          <w:szCs w:val="18"/>
        </w:rPr>
        <w:t>The goal of CHS SSDC is to better prepare staff to work with students in one or more of the following areas:</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Rigor and alignment with state standards</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Checking for understanding</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Differentiating Instruction</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Gradual release of responsibility</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Achievement teams</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Use of technology for instruction and learning</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Instructional rounds</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WICOR/AVID strategies</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Response to Intervention or Multiple Tiers of Intervention</w:t>
      </w:r>
    </w:p>
    <w:p w:rsidR="00D17B3B" w:rsidRDefault="009873DB">
      <w:pPr>
        <w:numPr>
          <w:ilvl w:val="0"/>
          <w:numId w:val="4"/>
        </w:numPr>
        <w:spacing w:before="80"/>
        <w:ind w:hanging="360"/>
        <w:contextualSpacing/>
        <w:rPr>
          <w:rFonts w:ascii="Calibri" w:eastAsia="Calibri" w:hAnsi="Calibri" w:cs="Calibri"/>
          <w:sz w:val="18"/>
          <w:szCs w:val="18"/>
          <w:highlight w:val="white"/>
        </w:rPr>
      </w:pPr>
      <w:r>
        <w:rPr>
          <w:rFonts w:ascii="Calibri" w:eastAsia="Calibri" w:hAnsi="Calibri" w:cs="Calibri"/>
          <w:sz w:val="18"/>
          <w:szCs w:val="18"/>
          <w:highlight w:val="white"/>
        </w:rPr>
        <w:t>English learner strategies</w:t>
      </w:r>
    </w:p>
    <w:p w:rsidR="00D17B3B" w:rsidRDefault="00D17B3B">
      <w:pPr>
        <w:rPr>
          <w:rFonts w:ascii="Calibri" w:eastAsia="Calibri" w:hAnsi="Calibri" w:cs="Calibri"/>
          <w:sz w:val="18"/>
          <w:szCs w:val="18"/>
        </w:rPr>
      </w:pPr>
    </w:p>
    <w:p w:rsidR="00D17B3B" w:rsidRDefault="009873DB">
      <w:pPr>
        <w:rPr>
          <w:rFonts w:ascii="Calibri" w:eastAsia="Calibri" w:hAnsi="Calibri" w:cs="Calibri"/>
          <w:b/>
          <w:sz w:val="18"/>
          <w:szCs w:val="18"/>
          <w:u w:val="single"/>
        </w:rPr>
      </w:pPr>
      <w:r>
        <w:rPr>
          <w:rFonts w:ascii="Calibri" w:eastAsia="Calibri" w:hAnsi="Calibri" w:cs="Calibri"/>
          <w:b/>
          <w:sz w:val="18"/>
          <w:szCs w:val="18"/>
          <w:u w:val="single"/>
        </w:rPr>
        <w:t>Professional Development</w:t>
      </w:r>
    </w:p>
    <w:p w:rsidR="00D17B3B" w:rsidRDefault="009873DB">
      <w:pPr>
        <w:numPr>
          <w:ilvl w:val="0"/>
          <w:numId w:val="1"/>
        </w:numPr>
        <w:ind w:hanging="360"/>
        <w:contextualSpacing/>
        <w:rPr>
          <w:sz w:val="18"/>
          <w:szCs w:val="18"/>
        </w:rPr>
      </w:pPr>
      <w:r>
        <w:rPr>
          <w:rFonts w:ascii="Calibri" w:eastAsia="Calibri" w:hAnsi="Calibri" w:cs="Calibri"/>
          <w:sz w:val="18"/>
          <w:szCs w:val="18"/>
        </w:rPr>
        <w:t xml:space="preserve">Education Code 44670.1: The Legislature recognizes the necessity for school development, which results in direct improvement of instruction to pupils.  The Legislature, by the provisions of this article, intends to give all those who work with </w:t>
      </w:r>
      <w:proofErr w:type="gramStart"/>
      <w:r>
        <w:rPr>
          <w:rFonts w:ascii="Calibri" w:eastAsia="Calibri" w:hAnsi="Calibri" w:cs="Calibri"/>
          <w:sz w:val="18"/>
          <w:szCs w:val="18"/>
        </w:rPr>
        <w:t>pupils</w:t>
      </w:r>
      <w:proofErr w:type="gramEnd"/>
      <w:r>
        <w:rPr>
          <w:rFonts w:ascii="Calibri" w:eastAsia="Calibri" w:hAnsi="Calibri" w:cs="Calibri"/>
          <w:sz w:val="18"/>
          <w:szCs w:val="18"/>
        </w:rPr>
        <w:t xml:space="preserve"> ongoing opportunities to strengthen subject matter knowledge, instruction, and support through locally designed school development plans.</w:t>
      </w:r>
    </w:p>
    <w:p w:rsidR="00D17B3B" w:rsidRDefault="009873DB">
      <w:pPr>
        <w:numPr>
          <w:ilvl w:val="0"/>
          <w:numId w:val="1"/>
        </w:numPr>
        <w:ind w:hanging="360"/>
        <w:contextualSpacing/>
        <w:rPr>
          <w:sz w:val="18"/>
          <w:szCs w:val="18"/>
        </w:rPr>
      </w:pPr>
      <w:r>
        <w:rPr>
          <w:rFonts w:ascii="Calibri" w:eastAsia="Calibri" w:hAnsi="Calibri" w:cs="Calibri"/>
          <w:sz w:val="18"/>
          <w:szCs w:val="18"/>
        </w:rPr>
        <w:t>Education Code 44670.1: As used in this article: (a) “School personnel” means all persons who work directly with and on a regular basis with pupils, including teachers, administrators, and pupil services employees as defined in subdivision (e) of Section 33150, paraprofessionals, and volunteers.</w:t>
      </w:r>
    </w:p>
    <w:p w:rsidR="00D17B3B" w:rsidRDefault="009873DB">
      <w:pPr>
        <w:numPr>
          <w:ilvl w:val="0"/>
          <w:numId w:val="1"/>
        </w:numPr>
        <w:ind w:hanging="360"/>
        <w:contextualSpacing/>
        <w:rPr>
          <w:sz w:val="18"/>
          <w:szCs w:val="18"/>
        </w:rPr>
      </w:pPr>
      <w:r>
        <w:rPr>
          <w:rFonts w:ascii="Calibri" w:eastAsia="Calibri" w:hAnsi="Calibri" w:cs="Calibri"/>
          <w:sz w:val="18"/>
          <w:szCs w:val="18"/>
        </w:rPr>
        <w:t>Additional details provided in Education Code 44670.3</w:t>
      </w:r>
    </w:p>
    <w:p w:rsidR="00D17B3B" w:rsidRDefault="00D17B3B">
      <w:pPr>
        <w:rPr>
          <w:rFonts w:ascii="Calibri" w:eastAsia="Calibri" w:hAnsi="Calibri" w:cs="Calibri"/>
          <w:sz w:val="18"/>
          <w:szCs w:val="18"/>
        </w:rPr>
      </w:pPr>
    </w:p>
    <w:p w:rsidR="00D17B3B" w:rsidRDefault="00D17B3B">
      <w:pPr>
        <w:rPr>
          <w:rFonts w:ascii="Calibri" w:eastAsia="Calibri" w:hAnsi="Calibri" w:cs="Calibri"/>
        </w:rPr>
      </w:pPr>
    </w:p>
    <w:p w:rsidR="00D17B3B" w:rsidRDefault="008277D2">
      <w:pPr>
        <w:jc w:val="right"/>
        <w:rPr>
          <w:rFonts w:ascii="Calibri" w:eastAsia="Calibri" w:hAnsi="Calibri" w:cs="Calibri"/>
          <w:sz w:val="18"/>
          <w:szCs w:val="18"/>
        </w:rPr>
      </w:pPr>
      <w:r>
        <w:rPr>
          <w:rFonts w:ascii="Calibri" w:eastAsia="Calibri" w:hAnsi="Calibri" w:cs="Calibri"/>
          <w:sz w:val="18"/>
          <w:szCs w:val="18"/>
        </w:rPr>
        <w:t>Revised 10/30/2019</w:t>
      </w:r>
      <w:bookmarkStart w:id="0" w:name="_GoBack"/>
      <w:bookmarkEnd w:id="0"/>
    </w:p>
    <w:sectPr w:rsidR="00D17B3B">
      <w:type w:val="continuous"/>
      <w:pgSz w:w="12240" w:h="15840"/>
      <w:pgMar w:top="576" w:right="1008" w:bottom="576" w:left="100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020" w:rsidRDefault="00D54020">
      <w:r>
        <w:separator/>
      </w:r>
    </w:p>
  </w:endnote>
  <w:endnote w:type="continuationSeparator" w:id="0">
    <w:p w:rsidR="00D54020" w:rsidRDefault="00D5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Rambla">
    <w:altName w:val="Times New Roman"/>
    <w:charset w:val="00"/>
    <w:family w:val="auto"/>
    <w:pitch w:val="default"/>
  </w:font>
  <w:font w:name="Apple Casual">
    <w:altName w:val="Times New Roman"/>
    <w:charset w:val="00"/>
    <w:family w:val="auto"/>
    <w:pitch w:val="default"/>
  </w:font>
  <w:font w:name="Bas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020" w:rsidRDefault="00D54020">
      <w:r>
        <w:separator/>
      </w:r>
    </w:p>
  </w:footnote>
  <w:footnote w:type="continuationSeparator" w:id="0">
    <w:p w:rsidR="00D54020" w:rsidRDefault="00D5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B3B" w:rsidRDefault="009873DB">
    <w:pPr>
      <w:tabs>
        <w:tab w:val="center" w:pos="4320"/>
        <w:tab w:val="right" w:pos="8640"/>
      </w:tabs>
      <w:spacing w:before="720"/>
      <w:jc w:val="right"/>
    </w:pPr>
    <w:r>
      <w:fldChar w:fldCharType="begin"/>
    </w:r>
    <w:r>
      <w:instrText>PAGE</w:instrText>
    </w:r>
    <w:r>
      <w:fldChar w:fldCharType="separate"/>
    </w:r>
    <w:r w:rsidR="008277D2">
      <w:rPr>
        <w:noProof/>
      </w:rPr>
      <w:t>3</w:t>
    </w:r>
    <w:r>
      <w:fldChar w:fldCharType="end"/>
    </w:r>
  </w:p>
  <w:p w:rsidR="00D17B3B" w:rsidRDefault="009873DB">
    <w:pPr>
      <w:tabs>
        <w:tab w:val="center" w:pos="4320"/>
        <w:tab w:val="right" w:pos="8640"/>
      </w:tabs>
      <w:ind w:right="360"/>
    </w:pPr>
    <w:r>
      <w:t>Professional Development Funding Application                                                                                      Page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54ACD"/>
    <w:multiLevelType w:val="multilevel"/>
    <w:tmpl w:val="B54CC3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7DD0238"/>
    <w:multiLevelType w:val="multilevel"/>
    <w:tmpl w:val="B31E25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74768EB"/>
    <w:multiLevelType w:val="multilevel"/>
    <w:tmpl w:val="B39AA69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67D110C8"/>
    <w:multiLevelType w:val="multilevel"/>
    <w:tmpl w:val="FC3C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432F4E"/>
    <w:multiLevelType w:val="multilevel"/>
    <w:tmpl w:val="0590BA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B3B"/>
    <w:rsid w:val="003252AA"/>
    <w:rsid w:val="0039429D"/>
    <w:rsid w:val="0052602C"/>
    <w:rsid w:val="006A7BCB"/>
    <w:rsid w:val="008277D2"/>
    <w:rsid w:val="009873DB"/>
    <w:rsid w:val="00A10463"/>
    <w:rsid w:val="00A33413"/>
    <w:rsid w:val="00B736E9"/>
    <w:rsid w:val="00D17B3B"/>
    <w:rsid w:val="00D20736"/>
    <w:rsid w:val="00D5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208B"/>
  <w15:docId w15:val="{7820A88D-6144-40D3-89AE-0041D5BE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NormalWeb">
    <w:name w:val="Normal (Web)"/>
    <w:basedOn w:val="Normal"/>
    <w:uiPriority w:val="99"/>
    <w:semiHidden/>
    <w:unhideWhenUsed/>
    <w:rsid w:val="00A10463"/>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515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9441A5FC</Template>
  <TotalTime>0</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CJUHSD</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Segovia, Merianne</dc:creator>
  <cp:lastModifiedBy>Segovia, Merianne</cp:lastModifiedBy>
  <cp:revision>2</cp:revision>
  <dcterms:created xsi:type="dcterms:W3CDTF">2019-10-30T14:37:00Z</dcterms:created>
  <dcterms:modified xsi:type="dcterms:W3CDTF">2019-10-30T14:37:00Z</dcterms:modified>
</cp:coreProperties>
</file>